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</w:rPr>
        <w:t>2019年下半年海西州事业单位公开招聘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</w:rPr>
        <w:t>现场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加分考生诚信承诺书</w:t>
      </w:r>
    </w:p>
    <w:p>
      <w:r>
        <w:rPr>
          <w:rFonts w:hint="eastAsia"/>
        </w:rPr>
        <w:t>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海西州人力资源和社会保障局：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        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                    　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，报考岗位及岗位代码：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</w:rPr>
        <w:t xml:space="preserve">                                      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，符合享受考生加分类型第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 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条，可加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本人承诺将真实、准确地提供加分信息及所需资料，如以虚假信息、资料骗取加分资格，自愿接受以下处理：视情况取消本人加分或招聘资格、列入失信联合惩戒对象。特此承诺。</w:t>
      </w:r>
    </w:p>
    <w:p>
      <w:pPr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加分类型：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1.父母一方现户籍在六州落户满3 年的汉族考生；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2.父母一方现在六州工作</w:t>
      </w:r>
      <w:r>
        <w:rPr>
          <w:rStyle w:val="3"/>
          <w:rFonts w:hint="eastAsia" w:ascii="仿宋_GB2312" w:hAnsi="仿宋_GB2312" w:eastAsia="仿宋_GB2312" w:cs="仿宋_GB2312"/>
          <w:bCs/>
          <w:color w:val="131313"/>
          <w:sz w:val="28"/>
          <w:szCs w:val="28"/>
          <w:shd w:val="clear" w:color="auto" w:fill="FFFFFF"/>
        </w:rPr>
        <w:t>（含已在六州办理退休手续的）</w:t>
      </w:r>
      <w:r>
        <w:rPr>
          <w:rFonts w:hint="eastAsia" w:ascii="仿宋_GB2312" w:hAnsi="仿宋_GB2312" w:eastAsia="仿宋_GB2312" w:cs="仿宋_GB2312"/>
          <w:sz w:val="28"/>
          <w:szCs w:val="28"/>
        </w:rPr>
        <w:t>满3 年的汉族考生；</w:t>
      </w:r>
    </w:p>
    <w:p>
      <w:pPr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3.报考专业技术岗位的大学生退役士兵。 </w:t>
      </w:r>
      <w:r>
        <w:rPr>
          <w:rFonts w:hint="eastAsia" w:ascii="仿宋_GB2312" w:hAnsi="仿宋_GB2312" w:eastAsia="仿宋_GB2312" w:cs="仿宋_GB2312"/>
          <w:sz w:val="30"/>
          <w:szCs w:val="30"/>
        </w:rPr>
        <w:t>  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   月    日</w:t>
      </w:r>
    </w:p>
    <w:p/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7C"/>
    <w:rsid w:val="00B22007"/>
    <w:rsid w:val="00C842A9"/>
    <w:rsid w:val="00DF287C"/>
    <w:rsid w:val="00EB13A4"/>
    <w:rsid w:val="0B3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2019-09-29T07:02:00Z</dcterms:created>
  <dc:creator>李霞</dc:creator>
  <cp:lastModifiedBy>hp</cp:lastModifiedBy>
  <dcterms:modified xsi:type="dcterms:W3CDTF">2019-09-30T01:23:42Z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